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8379" w:type="dxa"/>
        <w:tblInd w:w="93" w:type="dxa"/>
        <w:tblLook w:val="04A0"/>
      </w:tblPr>
      <w:tblGrid>
        <w:gridCol w:w="669"/>
        <w:gridCol w:w="1194"/>
        <w:gridCol w:w="6516"/>
      </w:tblGrid>
      <w:tr w:rsidR="003B59A9" w:rsidRPr="003B59A9" w:rsidTr="003B59A9">
        <w:trPr>
          <w:trHeight w:val="765"/>
        </w:trPr>
        <w:tc>
          <w:tcPr>
            <w:tcW w:w="837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B59A9" w:rsidRPr="003B59A9" w:rsidRDefault="00E36693" w:rsidP="000F126E">
            <w:pPr>
              <w:widowControl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E36693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图书馆跨校区旧书整理</w:t>
            </w:r>
            <w:r w:rsidR="005219B5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项目</w:t>
            </w:r>
          </w:p>
        </w:tc>
      </w:tr>
      <w:tr w:rsidR="003B59A9" w:rsidRPr="003B59A9" w:rsidTr="007811F9">
        <w:trPr>
          <w:trHeight w:val="1064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9A9" w:rsidRPr="003B59A9" w:rsidRDefault="003B59A9" w:rsidP="003B59A9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3B59A9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序号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9A9" w:rsidRPr="003B59A9" w:rsidRDefault="003B59A9" w:rsidP="003B59A9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3B59A9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类目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9A9" w:rsidRPr="003B59A9" w:rsidRDefault="003B59A9" w:rsidP="003B59A9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3B59A9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内容</w:t>
            </w:r>
          </w:p>
        </w:tc>
      </w:tr>
      <w:tr w:rsidR="003B59A9" w:rsidRPr="003B59A9" w:rsidTr="003B59A9">
        <w:trPr>
          <w:trHeight w:val="76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9A9" w:rsidRPr="003B59A9" w:rsidRDefault="003B59A9" w:rsidP="003B59A9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3B59A9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9A9" w:rsidRPr="003B59A9" w:rsidRDefault="003B59A9" w:rsidP="003B59A9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3B59A9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项目名称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9A9" w:rsidRPr="003B59A9" w:rsidRDefault="00E36693" w:rsidP="000F126E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E36693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图书馆跨校区旧书整理</w:t>
            </w:r>
          </w:p>
        </w:tc>
      </w:tr>
      <w:tr w:rsidR="003B59A9" w:rsidRPr="003B59A9" w:rsidTr="003B59A9">
        <w:trPr>
          <w:trHeight w:val="76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9A9" w:rsidRPr="003B59A9" w:rsidRDefault="003B59A9" w:rsidP="003B59A9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3B59A9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9A9" w:rsidRPr="003B59A9" w:rsidRDefault="003B59A9" w:rsidP="003B59A9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3B59A9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金额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9A9" w:rsidRPr="003B59A9" w:rsidRDefault="007A4194" w:rsidP="003B59A9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150391</w:t>
            </w:r>
            <w:r w:rsidR="00A42464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元</w:t>
            </w:r>
          </w:p>
        </w:tc>
      </w:tr>
      <w:tr w:rsidR="003B59A9" w:rsidRPr="003B59A9" w:rsidTr="003B59A9">
        <w:trPr>
          <w:trHeight w:val="76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9A9" w:rsidRPr="003B59A9" w:rsidRDefault="003B59A9" w:rsidP="003B59A9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3B59A9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9A9" w:rsidRPr="003B59A9" w:rsidRDefault="003B59A9" w:rsidP="003B59A9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3B59A9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资金来源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9A9" w:rsidRPr="003B59A9" w:rsidRDefault="00742C2C" w:rsidP="003B59A9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旧书处理专项</w:t>
            </w:r>
            <w:r w:rsidR="003B59A9" w:rsidRPr="003B59A9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经费</w:t>
            </w:r>
            <w:r w:rsidR="005E102C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和逸夫图书馆专项维修经费</w:t>
            </w:r>
          </w:p>
        </w:tc>
      </w:tr>
      <w:tr w:rsidR="003B59A9" w:rsidRPr="003B59A9" w:rsidTr="003B59A9">
        <w:trPr>
          <w:trHeight w:val="76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9A9" w:rsidRPr="003B59A9" w:rsidRDefault="003B59A9" w:rsidP="003B59A9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3B59A9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9A9" w:rsidRPr="003B59A9" w:rsidRDefault="003B59A9" w:rsidP="003B59A9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3B59A9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乙方单位信息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9A9" w:rsidRPr="003B59A9" w:rsidRDefault="000F126E" w:rsidP="007A4194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西安</w:t>
            </w:r>
            <w:r w:rsidR="007A4194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光先生照明科技</w:t>
            </w: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有限公司</w:t>
            </w:r>
          </w:p>
        </w:tc>
      </w:tr>
      <w:tr w:rsidR="003B59A9" w:rsidRPr="003B59A9" w:rsidTr="003B59A9">
        <w:trPr>
          <w:trHeight w:val="76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9A9" w:rsidRPr="003B59A9" w:rsidRDefault="003B59A9" w:rsidP="003B59A9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3B59A9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9A9" w:rsidRPr="003B59A9" w:rsidRDefault="003B59A9" w:rsidP="003B59A9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3B59A9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项目时间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9A9" w:rsidRPr="003B59A9" w:rsidRDefault="00742C2C" w:rsidP="00742C2C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2019</w:t>
            </w:r>
            <w:r w:rsidR="003B59A9" w:rsidRPr="003B59A9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年</w:t>
            </w: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4</w:t>
            </w:r>
            <w:r w:rsidR="003B59A9" w:rsidRPr="003B59A9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月</w:t>
            </w:r>
          </w:p>
        </w:tc>
      </w:tr>
      <w:tr w:rsidR="003B59A9" w:rsidRPr="003B59A9" w:rsidTr="003B59A9">
        <w:trPr>
          <w:trHeight w:val="168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9A9" w:rsidRPr="003B59A9" w:rsidRDefault="003B59A9" w:rsidP="003B59A9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3B59A9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9A9" w:rsidRPr="003B59A9" w:rsidRDefault="003B59A9" w:rsidP="003B59A9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3B59A9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项目内容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638" w:rsidRDefault="007A4194" w:rsidP="00C76422">
            <w:pPr>
              <w:widowControl/>
              <w:rPr>
                <w:rFonts w:ascii="仿宋_GB2312" w:eastAsia="仿宋_GB2312" w:hAnsi="宋体"/>
                <w:sz w:val="28"/>
                <w:szCs w:val="28"/>
              </w:rPr>
            </w:pPr>
            <w:r w:rsidRPr="002F5466">
              <w:rPr>
                <w:rFonts w:ascii="仿宋_GB2312" w:eastAsia="仿宋_GB2312" w:hAnsi="宋体" w:hint="eastAsia"/>
                <w:sz w:val="28"/>
                <w:szCs w:val="28"/>
              </w:rPr>
              <w:t>校本部北院图书馆四</w:t>
            </w:r>
            <w:proofErr w:type="gramStart"/>
            <w:r w:rsidRPr="002F5466">
              <w:rPr>
                <w:rFonts w:ascii="仿宋_GB2312" w:eastAsia="仿宋_GB2312" w:hAnsi="宋体" w:hint="eastAsia"/>
                <w:sz w:val="28"/>
                <w:szCs w:val="28"/>
              </w:rPr>
              <w:t>楼教师</w:t>
            </w:r>
            <w:proofErr w:type="gramEnd"/>
            <w:r w:rsidRPr="002F5466">
              <w:rPr>
                <w:rFonts w:ascii="仿宋_GB2312" w:eastAsia="仿宋_GB2312" w:hAnsi="宋体" w:hint="eastAsia"/>
                <w:sz w:val="28"/>
                <w:szCs w:val="28"/>
              </w:rPr>
              <w:t>中、外文阅览室图书，校本部北院五楼夹层、七楼夹层</w:t>
            </w:r>
            <w:r>
              <w:rPr>
                <w:rFonts w:ascii="仿宋_GB2312" w:eastAsia="仿宋_GB2312" w:hAnsi="宋体" w:hint="eastAsia"/>
                <w:sz w:val="28"/>
                <w:szCs w:val="28"/>
              </w:rPr>
              <w:t>、四楼夹层</w:t>
            </w:r>
            <w:r w:rsidRPr="002F5466">
              <w:rPr>
                <w:rFonts w:ascii="仿宋_GB2312" w:eastAsia="仿宋_GB2312" w:hAnsi="宋体" w:hint="eastAsia"/>
                <w:sz w:val="28"/>
                <w:szCs w:val="28"/>
              </w:rPr>
              <w:t>图书以及雁塔校区图书搬运至</w:t>
            </w:r>
            <w:proofErr w:type="gramStart"/>
            <w:r w:rsidRPr="002F5466">
              <w:rPr>
                <w:rFonts w:ascii="仿宋_GB2312" w:eastAsia="仿宋_GB2312" w:hAnsi="宋体" w:hint="eastAsia"/>
                <w:sz w:val="28"/>
                <w:szCs w:val="28"/>
              </w:rPr>
              <w:t>至</w:t>
            </w:r>
            <w:proofErr w:type="gramEnd"/>
            <w:r w:rsidRPr="002F5466">
              <w:rPr>
                <w:rFonts w:ascii="仿宋_GB2312" w:eastAsia="仿宋_GB2312" w:hAnsi="宋体" w:hint="eastAsia"/>
                <w:sz w:val="28"/>
                <w:szCs w:val="28"/>
              </w:rPr>
              <w:t>渭水校区指定书库进行扫描、贴标以及上架等工作</w:t>
            </w:r>
            <w:r>
              <w:rPr>
                <w:rFonts w:ascii="仿宋_GB2312" w:eastAsia="仿宋_GB2312" w:hAnsi="宋体" w:hint="eastAsia"/>
                <w:sz w:val="28"/>
                <w:szCs w:val="28"/>
              </w:rPr>
              <w:t>。</w:t>
            </w:r>
          </w:p>
          <w:p w:rsidR="007A4194" w:rsidRDefault="007A4194" w:rsidP="00C76422">
            <w:pPr>
              <w:widowControl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具体内容如下：</w:t>
            </w:r>
          </w:p>
          <w:p w:rsidR="007A4194" w:rsidRPr="007A4194" w:rsidRDefault="007A4194" w:rsidP="007A419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noProof/>
                <w:kern w:val="0"/>
                <w:sz w:val="24"/>
                <w:szCs w:val="24"/>
              </w:rPr>
              <w:lastRenderedPageBreak/>
              <w:drawing>
                <wp:inline distT="0" distB="0" distL="0" distR="0">
                  <wp:extent cx="3981450" cy="3790950"/>
                  <wp:effectExtent l="19050" t="0" r="0" b="0"/>
                  <wp:docPr id="1" name="图片 1" descr="C:\Users\Administrator\AppData\Roaming\Tencent\Users\393030751\QQ\WinTemp\RichOle\8K%)F({_U6(NPW[6(N3`{8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Roaming\Tencent\Users\393030751\QQ\WinTemp\RichOle\8K%)F({_U6(NPW[6(N3`{8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81450" cy="3790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B59A9" w:rsidRPr="003B59A9" w:rsidTr="003B59A9">
        <w:trPr>
          <w:trHeight w:val="76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9A9" w:rsidRPr="003B59A9" w:rsidRDefault="003B59A9" w:rsidP="003B59A9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3B59A9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lastRenderedPageBreak/>
              <w:t>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9A9" w:rsidRPr="003B59A9" w:rsidRDefault="003B59A9" w:rsidP="003B59A9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3B59A9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施工地点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9A9" w:rsidRPr="003B59A9" w:rsidRDefault="006E2586" w:rsidP="00C76422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跨校区</w:t>
            </w:r>
            <w:r w:rsidR="00CE24A3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，校本部北院</w:t>
            </w:r>
            <w:r w:rsidR="00665351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、校本部东院</w:t>
            </w:r>
            <w:r w:rsidR="00CE24A3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及渭水校区图书馆</w:t>
            </w:r>
          </w:p>
        </w:tc>
      </w:tr>
      <w:tr w:rsidR="003B59A9" w:rsidRPr="003B59A9" w:rsidTr="007811F9">
        <w:trPr>
          <w:trHeight w:val="65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9A9" w:rsidRPr="003B59A9" w:rsidRDefault="003B59A9" w:rsidP="003B59A9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3B59A9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9A9" w:rsidRPr="003B59A9" w:rsidRDefault="003B59A9" w:rsidP="003B59A9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3B59A9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合同签订时间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9A9" w:rsidRPr="003B59A9" w:rsidRDefault="00742C2C" w:rsidP="00742C2C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2019</w:t>
            </w:r>
            <w:r w:rsidR="003B59A9" w:rsidRPr="003B59A9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年</w:t>
            </w: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5</w:t>
            </w:r>
            <w:r w:rsidR="003B59A9" w:rsidRPr="003B59A9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月</w:t>
            </w:r>
          </w:p>
        </w:tc>
      </w:tr>
      <w:tr w:rsidR="003B59A9" w:rsidRPr="003B59A9" w:rsidTr="003B59A9">
        <w:trPr>
          <w:trHeight w:val="76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9A9" w:rsidRPr="003B59A9" w:rsidRDefault="003B59A9" w:rsidP="003B59A9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3B59A9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9A9" w:rsidRPr="003B59A9" w:rsidRDefault="003B59A9" w:rsidP="003B59A9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3B59A9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验收时间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9A9" w:rsidRPr="003B59A9" w:rsidRDefault="00742C2C" w:rsidP="00742C2C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2019</w:t>
            </w:r>
            <w:r w:rsidR="003B59A9" w:rsidRPr="003B59A9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年</w:t>
            </w: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5</w:t>
            </w:r>
            <w:r w:rsidR="003B59A9" w:rsidRPr="003B59A9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月1</w:t>
            </w: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7</w:t>
            </w:r>
            <w:r w:rsidR="003B59A9" w:rsidRPr="003B59A9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日</w:t>
            </w:r>
          </w:p>
        </w:tc>
      </w:tr>
      <w:tr w:rsidR="003B59A9" w:rsidRPr="003B59A9" w:rsidTr="003B59A9">
        <w:trPr>
          <w:trHeight w:val="76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9A9" w:rsidRPr="003B59A9" w:rsidRDefault="003B59A9" w:rsidP="003B59A9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3B59A9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9A9" w:rsidRPr="003B59A9" w:rsidRDefault="003B59A9" w:rsidP="003B59A9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3B59A9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经办人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9A9" w:rsidRPr="003B59A9" w:rsidRDefault="003B59A9" w:rsidP="003B59A9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3B59A9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李楠</w:t>
            </w:r>
          </w:p>
        </w:tc>
      </w:tr>
    </w:tbl>
    <w:p w:rsidR="00376686" w:rsidRPr="003B59A9" w:rsidRDefault="00376686" w:rsidP="003B59A9"/>
    <w:sectPr w:rsidR="00376686" w:rsidRPr="003B59A9" w:rsidSect="0006646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223FB" w:rsidRDefault="00C223FB" w:rsidP="003B59A9">
      <w:r>
        <w:separator/>
      </w:r>
    </w:p>
  </w:endnote>
  <w:endnote w:type="continuationSeparator" w:id="1">
    <w:p w:rsidR="00C223FB" w:rsidRDefault="00C223FB" w:rsidP="003B59A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223FB" w:rsidRDefault="00C223FB" w:rsidP="003B59A9">
      <w:r>
        <w:separator/>
      </w:r>
    </w:p>
  </w:footnote>
  <w:footnote w:type="continuationSeparator" w:id="1">
    <w:p w:rsidR="00C223FB" w:rsidRDefault="00C223FB" w:rsidP="003B59A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B59A9"/>
    <w:rsid w:val="0006646D"/>
    <w:rsid w:val="000F126E"/>
    <w:rsid w:val="000F1638"/>
    <w:rsid w:val="001668F3"/>
    <w:rsid w:val="001F509B"/>
    <w:rsid w:val="00376686"/>
    <w:rsid w:val="003B59A9"/>
    <w:rsid w:val="004473DC"/>
    <w:rsid w:val="005219B5"/>
    <w:rsid w:val="005E102C"/>
    <w:rsid w:val="00665351"/>
    <w:rsid w:val="0069632D"/>
    <w:rsid w:val="006E2586"/>
    <w:rsid w:val="00742C2C"/>
    <w:rsid w:val="007811F9"/>
    <w:rsid w:val="007A4194"/>
    <w:rsid w:val="007E53F5"/>
    <w:rsid w:val="008735AC"/>
    <w:rsid w:val="00A42464"/>
    <w:rsid w:val="00BC4399"/>
    <w:rsid w:val="00C223FB"/>
    <w:rsid w:val="00C76422"/>
    <w:rsid w:val="00CE24A3"/>
    <w:rsid w:val="00D976BE"/>
    <w:rsid w:val="00E366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646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B59A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B59A9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B59A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B59A9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7A4194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7A419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070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4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2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433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1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</Words>
  <Characters>259</Characters>
  <Application>Microsoft Office Word</Application>
  <DocSecurity>0</DocSecurity>
  <Lines>2</Lines>
  <Paragraphs>1</Paragraphs>
  <ScaleCrop>false</ScaleCrop>
  <Company>2345王牌技术员联盟</Company>
  <LinksUpToDate>false</LinksUpToDate>
  <CharactersWithSpaces>303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2345王牌技术员联盟</dc:creator>
  <cp:lastModifiedBy>2345王牌技术员联盟</cp:lastModifiedBy>
  <cp:revision>6</cp:revision>
  <dcterms:created xsi:type="dcterms:W3CDTF">2019-06-24T07:47:00Z</dcterms:created>
  <dcterms:modified xsi:type="dcterms:W3CDTF">2019-06-24T07:50:00Z</dcterms:modified>
</cp:coreProperties>
</file>