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="250" w:tblpY="2568"/>
        <w:tblW w:w="82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946"/>
        <w:gridCol w:w="44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4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渭水</w:t>
            </w:r>
            <w:r>
              <w:rPr>
                <w:rFonts w:hint="eastAsia"/>
              </w:rPr>
              <w:t>图书馆</w:t>
            </w:r>
            <w:r>
              <w:rPr>
                <w:rFonts w:hint="eastAsia"/>
                <w:lang w:eastAsia="zh-CN"/>
              </w:rPr>
              <w:t>环境提升</w:t>
            </w:r>
            <w:r>
              <w:rPr>
                <w:rFonts w:hint="eastAsia"/>
              </w:rPr>
              <w:t>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陕西亘基园林建设工程有限公司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4453" w:type="dxa"/>
            <w:vAlign w:val="center"/>
          </w:tcPr>
          <w:p>
            <w:pPr>
              <w:ind w:left="630" w:hanging="630" w:hangingChars="3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墙面</w:t>
            </w:r>
            <w:r>
              <w:rPr>
                <w:rFonts w:hint="eastAsia"/>
              </w:rPr>
              <w:t>粉刷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面积</w:t>
            </w:r>
            <w:r>
              <w:rPr>
                <w:rFonts w:hint="eastAsia"/>
                <w:lang w:val="en-US" w:eastAsia="zh-CN"/>
              </w:rPr>
              <w:t>1400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，清洗维修吊顶面积</w:t>
            </w:r>
            <w:r>
              <w:rPr>
                <w:rFonts w:hint="eastAsia"/>
                <w:lang w:eastAsia="zh-CN"/>
              </w:rPr>
              <w:t>更换液压自动闭门器</w:t>
            </w:r>
            <w:r>
              <w:rPr>
                <w:rFonts w:hint="eastAsia"/>
                <w:lang w:val="en-US" w:eastAsia="zh-CN"/>
              </w:rPr>
              <w:t>38个</w:t>
            </w:r>
          </w:p>
          <w:p>
            <w:pPr>
              <w:ind w:left="630" w:leftChars="300" w:firstLine="0" w:firstLineChars="0"/>
              <w:jc w:val="left"/>
            </w:pPr>
            <w:r>
              <w:rPr>
                <w:rFonts w:hint="eastAsia"/>
                <w:lang w:val="en-US" w:eastAsia="zh-CN"/>
              </w:rPr>
              <w:t>更换换气扇10个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1136元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本科教学审核评估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安装地点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渭水校区逸夫图书馆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学校（图书馆）验收日期</w:t>
            </w:r>
          </w:p>
        </w:tc>
        <w:tc>
          <w:tcPr>
            <w:tcW w:w="445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2017年 11月2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日</w:t>
            </w:r>
          </w:p>
        </w:tc>
      </w:tr>
    </w:tbl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长安大学图书馆环境</w:t>
      </w:r>
      <w:r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  <w:t>提升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0"/>
          <w:szCs w:val="30"/>
        </w:rPr>
        <w:t>项目验收表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24A0C"/>
    <w:rsid w:val="001A5CE4"/>
    <w:rsid w:val="001F7A0F"/>
    <w:rsid w:val="004D037E"/>
    <w:rsid w:val="00587D7D"/>
    <w:rsid w:val="006C1CA3"/>
    <w:rsid w:val="00770A00"/>
    <w:rsid w:val="00773BF1"/>
    <w:rsid w:val="008A286D"/>
    <w:rsid w:val="008A7319"/>
    <w:rsid w:val="008D22FA"/>
    <w:rsid w:val="00906E10"/>
    <w:rsid w:val="009A2018"/>
    <w:rsid w:val="00B1313F"/>
    <w:rsid w:val="00B35A18"/>
    <w:rsid w:val="00B425B6"/>
    <w:rsid w:val="00BC6B05"/>
    <w:rsid w:val="00C079F6"/>
    <w:rsid w:val="00D84BF7"/>
    <w:rsid w:val="00D950F8"/>
    <w:rsid w:val="00E05C52"/>
    <w:rsid w:val="00F2116D"/>
    <w:rsid w:val="07D56266"/>
    <w:rsid w:val="0E6027C3"/>
    <w:rsid w:val="115176EF"/>
    <w:rsid w:val="31F029ED"/>
    <w:rsid w:val="32FB0021"/>
    <w:rsid w:val="40353563"/>
    <w:rsid w:val="46136C28"/>
    <w:rsid w:val="4ADD46FE"/>
    <w:rsid w:val="4B5A397D"/>
    <w:rsid w:val="4B6F28B4"/>
    <w:rsid w:val="52DC7DEE"/>
    <w:rsid w:val="540665D6"/>
    <w:rsid w:val="62CB1A07"/>
    <w:rsid w:val="70E360C1"/>
    <w:rsid w:val="7FCE00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223</Characters>
  <Lines>1</Lines>
  <Paragraphs>1</Paragraphs>
  <ScaleCrop>false</ScaleCrop>
  <LinksUpToDate>false</LinksUpToDate>
  <CharactersWithSpaces>261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2017-11-30T07:02:00Z</dcterms:created>
  <dc:creator>User</dc:creator>
  <cp:lastModifiedBy>点点843980</cp:lastModifiedBy>
  <dcterms:modified xsi:type="dcterms:W3CDTF">2017-12-01T07:33:59Z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